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借平凡之光   点星星之火</w:t>
      </w:r>
      <w:bookmarkStart w:id="0" w:name="_GoBack"/>
      <w:bookmarkEnd w:id="0"/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——致敬坚守的凡人英雄</w:t>
      </w: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  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“等那些时间过去，花就会开了，天就要亮了，哭丧的脸就会笑了，失散的气球重新回到手心。”经历了漫长的疫情，萧条的街道再次充满了热闹忙碌的声音，空旷的校园重新聚集起青春的身影，关闭了几个月的影院里又飘散出久违的爆米花的香气……暂停的社会齿轮逐步启动，我们大多数人的生活也回归常态。重启后的生活似乎没有什么变化，但是我们知道，这看似不变来之不易，平稳重启的背后是“你们”的负重前行。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你们是各行各业中的普通人，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却在这场战“疫”中，贡献了最不平凡的力量。疫情改变了你们的生活轨迹，甚至夺走了你们宝贵的健康与生命；而你们也同样改变了疫情，以日日夜夜的坚守创造出一个个奇迹，守护着同胞们的平安与健康。</w:t>
      </w: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你们是不计生死，不论报酬，奋战在抗疫一线的医务工作者。84岁高龄的院士钟南山，第一时间发出建议“最近没有什么重要的事，最好不要去武汉”，可他自己却连夜奔赴一线；武汉金银潭医院的院长张定宇，身患渐冻症连行走都困难，却始终坚守自己的岗位，“我必须跑得更快，才能从病毒中抢回更多的病人”……还有成千上万的穿梭在病房中的医护天使们，你们郑重地递上请愿书:“如有需要我自愿报名加入医院的各项治疗病毒性肺炎的活动，不计报酬，无论生死”。因着这短短几行字的承诺，你们没日没夜地直击肆虐无情的病毒，将自己的家庭、生活甚至是宝贵的生命都抛诸身后。有人因为紧张的工作而无暇顾及自己的父母子女，有人因为救人而没能见上病重的至亲最后一面，有人甚至付出了自己的生命，永远地停留在了2020……人们甚至没来得及记住你们的名字，你们的样子。可是，你们又何尝不拥有同一副最令人动容的样子——被口罩压出印痕的面庞，那模糊在护目镜后方的双眼，那被消毒药水侵蚀的双手，无需言语。</w:t>
      </w: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你们是疫情面前毫不退缩的城市守护者，是人民警察，是防疫物资的生产工人，是建筑工人，是物流工人，是超市收银员……病毒面前，许多行业可以暂停，许多人可以居家不外出，但是你们不行。你们是社会正常运转的源与流，为社会输送着必需品和急需品，为无数人的日常生活提供保障。十天十夜能干什么，中国速度告诉你，能够建一所医院；一辆小小电动车能做什么，中国外卖小哥告诉你，可以为患病老人送去药品，为隔离人员送上饭菜。你们是逆行者，是“摆渡人”，你们以自己微薄的力量，带去希望与温暖。</w:t>
      </w: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你们是最基层的防疫工作者，或是社区工作者，或是各岗位的志愿者。在突如其来的疫情面前，你们戴着口罩，拿着喇叭，守在一个个关卡，串过一家家一户户，渗透进每一个细小的社会网格。你们根本没有足够的防疫装备，却要面临着感染的风险，甚至还要面对不理解的谩骂，冷言冷语的嘲讽与质疑……网上热传的“河南村长硬核抗疫”其实是基层抗疫的缩影。远离疫情风暴重灾区普通人或许意识不到疫情的可怕，只知道居家隔离的不便、无聊，甚至认为这是小题大做，与这些形形色色想法直接打交道的正是最基层的防疫工作者，给你们带来了工作的无奈与尴尬，但是你们靠智慧和能力，勇气和耐心，原意迎接最最真实的人情百态。</w:t>
      </w: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与时间赛跑的白衣天使们，坚守岗位的守卫者们，穿梭在社会网格的基层防疫者们，以及各行各业始终坚守着的平凡的奉献者们，筑起了病毒与我们之前的围墙，也构筑起了重启的关键按钮。病毒无情，人间有爱。祖国大地上的重启键一个个开启，地区之间的通道一扇扇打开，但是我们知道，这全球性的疫情尚未结束。支援的专家抗疫组飞向海外支援他国，无数的工作者在为严防输入、持久防疫做出努力，退下一线的工作者又马上投入到常规工作中……每个人，都在努力做好眼前的事，以你们的真心，无畏，正直换来了祖国的安定与繁荣。</w:t>
      </w:r>
    </w:p>
    <w:p>
      <w:pPr>
        <w:framePr w:w="0" w:wrap="auto" w:vAnchor="margin" w:hAnchor="text" w:yAlign="inline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习近平总书记说：“人民才是真正的英雄。”英雄，并非靠一己之力拯救世界的超人，而是把责任扛到底的平凡人。致敬凡人英雄，你们那份坚守和无畏，是险境之中最振奋人心的永恒光辉。你们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将自己的生死置之度外，留给世界的，是毅然逆行的身影，哪有什么岁月静好，不过是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你们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替我们负重前行。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所以，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我要大喊一声——你们好样的！我崇拜的偶像！我要高声赞美你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！</w:t>
      </w: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62EC1"/>
    <w:rsid w:val="00037D23"/>
    <w:rsid w:val="00831003"/>
    <w:rsid w:val="00B10DFC"/>
    <w:rsid w:val="02C049B0"/>
    <w:rsid w:val="08FC2374"/>
    <w:rsid w:val="09401599"/>
    <w:rsid w:val="09FE2D21"/>
    <w:rsid w:val="0BF97B44"/>
    <w:rsid w:val="10135E55"/>
    <w:rsid w:val="110A6204"/>
    <w:rsid w:val="156025DC"/>
    <w:rsid w:val="178B23C4"/>
    <w:rsid w:val="1BFC3CC3"/>
    <w:rsid w:val="1C63627D"/>
    <w:rsid w:val="1D8E2BBC"/>
    <w:rsid w:val="2229093B"/>
    <w:rsid w:val="2A3C29E6"/>
    <w:rsid w:val="2B4D7A40"/>
    <w:rsid w:val="2E4D0C9D"/>
    <w:rsid w:val="33B43F5E"/>
    <w:rsid w:val="45D938DD"/>
    <w:rsid w:val="45EE3695"/>
    <w:rsid w:val="4DC6704C"/>
    <w:rsid w:val="57795E5B"/>
    <w:rsid w:val="58462EC1"/>
    <w:rsid w:val="611008C3"/>
    <w:rsid w:val="6B093939"/>
    <w:rsid w:val="6F921873"/>
    <w:rsid w:val="74DB13B0"/>
    <w:rsid w:val="75771B21"/>
    <w:rsid w:val="75790085"/>
    <w:rsid w:val="7D9C51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Times New Roman" w:hAnsi="Times New Roman" w:eastAsia="宋体" w:cs="Calibri"/>
      <w:color w:val="000000"/>
      <w:spacing w:val="0"/>
      <w:w w:val="100"/>
      <w:kern w:val="2"/>
      <w:position w:val="0"/>
      <w:sz w:val="24"/>
      <w:szCs w:val="24"/>
      <w:u w:val="none" w:color="000000"/>
      <w:vertAlign w:val="baseline"/>
      <w:lang w:val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Calibri" w:cs="Times New Roman"/>
      <w:color w:val="000000"/>
      <w:sz w:val="18"/>
      <w:szCs w:val="18"/>
      <w:u w:val="none" w:color="000000"/>
    </w:rPr>
  </w:style>
  <w:style w:type="character" w:styleId="5">
    <w:name w:val="footnote reference"/>
    <w:basedOn w:val="4"/>
    <w:qFormat/>
    <w:uiPriority w:val="0"/>
    <w:rPr>
      <w:rFonts w:ascii="Times New Roman" w:hAnsi="Times New Roman" w:eastAsia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2020-09-06T09:57:00Z</dcterms:created>
  <dc:creator>asus</dc:creator>
  <cp:lastModifiedBy>Administrator</cp:lastModifiedBy>
  <dcterms:modified xsi:type="dcterms:W3CDTF">2020-09-15T00:48:43Z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